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5562D" w:rsidP="0095562D">
      <w:pPr>
        <w:spacing w:line="480" w:lineRule="auto"/>
        <w:jc w:val="center"/>
        <w:rPr>
          <w:rFonts w:ascii="Times New Roman" w:hAnsi="Times New Roman" w:cs="Times New Roman"/>
          <w:sz w:val="24"/>
          <w:szCs w:val="24"/>
          <w:shd w:val="clear" w:color="auto" w:fill="FFFFFF"/>
        </w:rPr>
      </w:pPr>
    </w:p>
    <w:p w:rsidR="0095562D" w:rsidP="0095562D">
      <w:pPr>
        <w:spacing w:line="480" w:lineRule="auto"/>
        <w:jc w:val="center"/>
        <w:rPr>
          <w:rFonts w:ascii="Times New Roman" w:hAnsi="Times New Roman" w:cs="Times New Roman"/>
          <w:sz w:val="24"/>
          <w:szCs w:val="24"/>
          <w:shd w:val="clear" w:color="auto" w:fill="FFFFFF"/>
        </w:rPr>
      </w:pPr>
    </w:p>
    <w:p w:rsidR="0095562D" w:rsidP="0095562D">
      <w:pPr>
        <w:spacing w:line="480" w:lineRule="auto"/>
        <w:jc w:val="center"/>
        <w:rPr>
          <w:rFonts w:ascii="Times New Roman" w:hAnsi="Times New Roman" w:cs="Times New Roman"/>
          <w:sz w:val="24"/>
          <w:szCs w:val="24"/>
          <w:shd w:val="clear" w:color="auto" w:fill="FFFFFF"/>
        </w:rPr>
      </w:pPr>
    </w:p>
    <w:p w:rsidR="0095562D" w:rsidRPr="0095562D" w:rsidP="0095562D">
      <w:pPr>
        <w:spacing w:line="480" w:lineRule="auto"/>
        <w:jc w:val="center"/>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American L</w:t>
      </w:r>
      <w:r w:rsidRPr="0095562D">
        <w:rPr>
          <w:rFonts w:ascii="Times New Roman" w:hAnsi="Times New Roman" w:cs="Times New Roman"/>
          <w:sz w:val="24"/>
          <w:szCs w:val="24"/>
          <w:shd w:val="clear" w:color="auto" w:fill="FFFFFF"/>
        </w:rPr>
        <w:t>iterature</w:t>
      </w:r>
    </w:p>
    <w:p w:rsidR="0095562D" w:rsidRPr="0095562D" w:rsidP="0095562D">
      <w:pPr>
        <w:spacing w:line="480" w:lineRule="auto"/>
        <w:jc w:val="center"/>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Name</w:t>
      </w:r>
    </w:p>
    <w:p w:rsidR="0095562D" w:rsidRPr="0095562D" w:rsidP="0095562D">
      <w:pPr>
        <w:spacing w:line="480" w:lineRule="auto"/>
        <w:jc w:val="center"/>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Institution Affiliations</w:t>
      </w:r>
    </w:p>
    <w:p w:rsidR="0095562D" w:rsidRPr="0095562D" w:rsidP="0095562D">
      <w:pPr>
        <w:spacing w:line="480" w:lineRule="auto"/>
        <w:jc w:val="center"/>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Course Title</w:t>
      </w:r>
    </w:p>
    <w:p w:rsidR="0095562D" w:rsidRPr="0095562D" w:rsidP="0095562D">
      <w:pPr>
        <w:spacing w:line="480" w:lineRule="auto"/>
        <w:jc w:val="center"/>
        <w:rPr>
          <w:rFonts w:ascii="Times New Roman" w:hAnsi="Times New Roman" w:cs="Times New Roman"/>
          <w:b/>
          <w:sz w:val="24"/>
          <w:szCs w:val="24"/>
        </w:rPr>
      </w:pPr>
      <w:r w:rsidRPr="0095562D">
        <w:rPr>
          <w:rFonts w:ascii="Times New Roman" w:hAnsi="Times New Roman" w:cs="Times New Roman"/>
          <w:sz w:val="24"/>
          <w:szCs w:val="24"/>
          <w:shd w:val="clear" w:color="auto" w:fill="FFFFFF"/>
        </w:rPr>
        <w:t>Date</w:t>
      </w:r>
    </w:p>
    <w:p w:rsidR="0095562D" w:rsidRPr="0095562D" w:rsidP="0095562D">
      <w:pPr>
        <w:spacing w:line="480" w:lineRule="auto"/>
        <w:jc w:val="both"/>
        <w:rPr>
          <w:rFonts w:ascii="Times New Roman" w:hAnsi="Times New Roman" w:cs="Times New Roman"/>
          <w:b/>
          <w:sz w:val="24"/>
          <w:szCs w:val="24"/>
        </w:rPr>
      </w:pPr>
    </w:p>
    <w:p w:rsidR="00F30A7F" w:rsidRPr="0095562D" w:rsidP="0095562D">
      <w:pPr>
        <w:spacing w:line="480" w:lineRule="auto"/>
        <w:ind w:firstLine="720"/>
        <w:jc w:val="both"/>
        <w:rPr>
          <w:rFonts w:ascii="Times New Roman" w:hAnsi="Times New Roman" w:cs="Times New Roman"/>
          <w:b/>
          <w:sz w:val="24"/>
          <w:szCs w:val="24"/>
        </w:rPr>
      </w:pPr>
      <w:r w:rsidRPr="0095562D">
        <w:rPr>
          <w:rFonts w:ascii="Times New Roman" w:hAnsi="Times New Roman" w:cs="Times New Roman"/>
          <w:b/>
          <w:sz w:val="24"/>
          <w:szCs w:val="24"/>
        </w:rPr>
        <w:t xml:space="preserve">Q1. </w:t>
      </w:r>
    </w:p>
    <w:p w:rsidR="0039068E" w:rsidRPr="0095562D" w:rsidP="0095562D">
      <w:pPr>
        <w:spacing w:line="480" w:lineRule="auto"/>
        <w:ind w:firstLine="720"/>
        <w:jc w:val="both"/>
        <w:rPr>
          <w:rFonts w:ascii="Times New Roman" w:hAnsi="Times New Roman" w:cs="Times New Roman"/>
          <w:sz w:val="24"/>
          <w:szCs w:val="24"/>
        </w:rPr>
      </w:pPr>
      <w:r w:rsidRPr="0095562D">
        <w:rPr>
          <w:rFonts w:ascii="Times New Roman" w:hAnsi="Times New Roman" w:cs="Times New Roman"/>
          <w:sz w:val="24"/>
          <w:szCs w:val="24"/>
        </w:rPr>
        <w:t>In the last stanza of "Still Life",  Thom Gunn makes the abstract metaphor from language concrete enough to capture the materiality of this frozen image by using a metaphoric image of a tube enclosed by his</w:t>
      </w:r>
      <w:r w:rsidRPr="0095562D" w:rsidR="00F30A7F">
        <w:rPr>
          <w:rFonts w:ascii="Times New Roman" w:hAnsi="Times New Roman" w:cs="Times New Roman"/>
          <w:sz w:val="24"/>
          <w:szCs w:val="24"/>
        </w:rPr>
        <w:t xml:space="preserve"> mouth, a language which is as </w:t>
      </w:r>
      <w:r w:rsidRPr="0095562D">
        <w:rPr>
          <w:rFonts w:ascii="Times New Roman" w:hAnsi="Times New Roman" w:cs="Times New Roman"/>
          <w:sz w:val="24"/>
          <w:szCs w:val="24"/>
        </w:rPr>
        <w:t>trope as the metaphor it presents. The metaphoric image is an invocation of gagging feeling/senses which humiliate the modern way of dying</w:t>
      </w:r>
      <w:r w:rsidRPr="0095562D" w:rsidR="00F30A7F">
        <w:rPr>
          <w:rFonts w:ascii="Times New Roman" w:hAnsi="Times New Roman" w:cs="Times New Roman"/>
          <w:sz w:val="24"/>
          <w:szCs w:val="24"/>
        </w:rPr>
        <w:t>, that is, people dying while still under medical care due to the devastating spread of AIDS infections</w:t>
      </w:r>
      <w:r w:rsidRPr="0095562D">
        <w:rPr>
          <w:rFonts w:ascii="Times New Roman" w:hAnsi="Times New Roman" w:cs="Times New Roman"/>
          <w:sz w:val="24"/>
          <w:szCs w:val="24"/>
        </w:rPr>
        <w:t>.  By neither accepting nor re</w:t>
      </w:r>
      <w:r w:rsidRPr="0095562D" w:rsidR="00F30A7F">
        <w:rPr>
          <w:rFonts w:ascii="Times New Roman" w:hAnsi="Times New Roman" w:cs="Times New Roman"/>
          <w:sz w:val="24"/>
          <w:szCs w:val="24"/>
        </w:rPr>
        <w:t>j</w:t>
      </w:r>
      <w:r w:rsidRPr="0095562D">
        <w:rPr>
          <w:rFonts w:ascii="Times New Roman" w:hAnsi="Times New Roman" w:cs="Times New Roman"/>
          <w:sz w:val="24"/>
          <w:szCs w:val="24"/>
        </w:rPr>
        <w:t>ecting the ventilator tube in the mouth, the metaphoric image represents the unacceptable position of powerlessness to survive the</w:t>
      </w:r>
      <w:r w:rsidRPr="0095562D" w:rsidR="00F30A7F">
        <w:rPr>
          <w:rFonts w:ascii="Times New Roman" w:hAnsi="Times New Roman" w:cs="Times New Roman"/>
          <w:sz w:val="24"/>
          <w:szCs w:val="24"/>
        </w:rPr>
        <w:t xml:space="preserve"> devastating AIDS disease. </w:t>
      </w:r>
    </w:p>
    <w:p w:rsidR="00F30A7F" w:rsidRPr="0095562D" w:rsidP="0095562D">
      <w:pPr>
        <w:spacing w:line="480" w:lineRule="auto"/>
        <w:ind w:firstLine="720"/>
        <w:jc w:val="both"/>
        <w:rPr>
          <w:rFonts w:ascii="Times New Roman" w:hAnsi="Times New Roman" w:cs="Times New Roman"/>
          <w:b/>
          <w:sz w:val="24"/>
          <w:szCs w:val="24"/>
        </w:rPr>
      </w:pPr>
      <w:r w:rsidRPr="0095562D">
        <w:rPr>
          <w:rFonts w:ascii="Times New Roman" w:hAnsi="Times New Roman" w:cs="Times New Roman"/>
          <w:b/>
          <w:sz w:val="24"/>
          <w:szCs w:val="24"/>
        </w:rPr>
        <w:t xml:space="preserve">Q2. </w:t>
      </w:r>
      <w:r w:rsidRPr="0095562D">
        <w:rPr>
          <w:rFonts w:ascii="Times New Roman" w:hAnsi="Times New Roman" w:cs="Times New Roman"/>
          <w:b/>
          <w:sz w:val="24"/>
          <w:szCs w:val="24"/>
        </w:rPr>
        <w:tab/>
      </w:r>
      <w:r w:rsidRPr="0095562D">
        <w:rPr>
          <w:rFonts w:ascii="Times New Roman" w:hAnsi="Times New Roman" w:cs="Times New Roman"/>
          <w:b/>
          <w:sz w:val="24"/>
          <w:szCs w:val="24"/>
        </w:rPr>
        <w:tab/>
      </w:r>
    </w:p>
    <w:p w:rsidR="0095562D" w:rsidRPr="0095562D" w:rsidP="0095562D">
      <w:pPr>
        <w:spacing w:line="480" w:lineRule="auto"/>
        <w:ind w:firstLine="720"/>
        <w:jc w:val="both"/>
        <w:rPr>
          <w:rFonts w:ascii="Times New Roman" w:hAnsi="Times New Roman" w:cs="Times New Roman"/>
          <w:sz w:val="24"/>
          <w:szCs w:val="24"/>
          <w:shd w:val="clear" w:color="auto" w:fill="FFFFFF"/>
        </w:rPr>
      </w:pPr>
      <w:r w:rsidRPr="0095562D">
        <w:rPr>
          <w:rFonts w:ascii="Times New Roman" w:hAnsi="Times New Roman" w:cs="Times New Roman"/>
          <w:sz w:val="24"/>
          <w:szCs w:val="24"/>
        </w:rPr>
        <w:t>In the Old English sonnet The Wanderer, the loss of an ancestral ruler and resulting exile are demonstrated to be a typical piece of the lives of Anglo-Saxon champions. The vagabond depicted in the sonnet discusses his disappointment as he is compelled to look for another ruler during winter, and even his fantasies of the delight he may discover again in the utilize of another master end up being no solace to him eventually. In the Anglo-Saxon hero network, a man without a master is without character; it is his connections to ruler and kinfolk which characterize his part in the public eye. This precariousness of the exile's circumstance is characterized by pictures of movement in the sonnet as he is compelled to "venture to every part of the exile's way" and "send his exhausted soul over frosty waves". However the hero's job doesn't end with banishing; truth be told, it is by all accounts a typical encounter as the exile reviews a few "</w:t>
      </w:r>
      <w:r w:rsidRPr="0095562D">
        <w:rPr>
          <w:rFonts w:ascii="Times New Roman" w:hAnsi="Times New Roman" w:cs="Times New Roman"/>
          <w:sz w:val="24"/>
          <w:szCs w:val="24"/>
        </w:rPr>
        <w:t>passing</w:t>
      </w:r>
      <w:r w:rsidRPr="0095562D">
        <w:rPr>
          <w:rFonts w:ascii="Times New Roman" w:hAnsi="Times New Roman" w:cs="Times New Roman"/>
          <w:sz w:val="24"/>
          <w:szCs w:val="24"/>
        </w:rPr>
        <w:t xml:space="preserve"> of ruler</w:t>
      </w:r>
      <w:r w:rsidRPr="0095562D">
        <w:rPr>
          <w:rFonts w:ascii="Times New Roman" w:hAnsi="Times New Roman" w:cs="Times New Roman"/>
          <w:sz w:val="24"/>
          <w:szCs w:val="24"/>
        </w:rPr>
        <w:t>s" in his day to day existence, (</w:t>
      </w:r>
      <w:r w:rsidRPr="0095562D">
        <w:rPr>
          <w:rFonts w:ascii="Times New Roman" w:hAnsi="Times New Roman" w:cs="Times New Roman"/>
          <w:sz w:val="24"/>
          <w:szCs w:val="24"/>
          <w:shd w:val="clear" w:color="auto" w:fill="FFFFFF"/>
        </w:rPr>
        <w:t xml:space="preserve">Hanchey, 2017). </w:t>
      </w:r>
    </w:p>
    <w:p w:rsidR="00F30A7F" w:rsidRPr="0095562D" w:rsidP="0095562D">
      <w:pPr>
        <w:spacing w:line="480" w:lineRule="auto"/>
        <w:ind w:firstLine="720"/>
        <w:jc w:val="both"/>
        <w:rPr>
          <w:rFonts w:ascii="Times New Roman" w:hAnsi="Times New Roman" w:cs="Times New Roman"/>
          <w:sz w:val="24"/>
          <w:szCs w:val="24"/>
        </w:rPr>
      </w:pPr>
      <w:r w:rsidRPr="0095562D">
        <w:rPr>
          <w:rFonts w:ascii="Times New Roman" w:hAnsi="Times New Roman" w:cs="Times New Roman"/>
          <w:sz w:val="24"/>
          <w:szCs w:val="24"/>
        </w:rPr>
        <w:t>Moreover, there are sure principles the untouchable needs to follow: he needs to "lock up his private sentiments, anyway he may feel" to show the apathy esteemed so profoundly in the Anglo-Saxon culture. Likewise underscored is simply the significance of controlling: a man must not be "too rushed in discourse" or "speedy to gloat". The exile must not talk until he has discovered a goal for his circumstance, another ruler to serve who will indeed re-visitation of him his acclimated place in the public eye, and accordingly reestablish his way of life as a fighter. The earth-stepper inconspicuously reports a thought he will return to later for with "he realizes who attempts it." The thought is that the individuals who have encountered exile have exceptional information that others don't.</w:t>
      </w:r>
    </w:p>
    <w:p w:rsidR="007828F8" w:rsidRPr="0095562D" w:rsidP="0095562D">
      <w:pPr>
        <w:spacing w:line="480" w:lineRule="auto"/>
        <w:ind w:firstLine="720"/>
        <w:jc w:val="both"/>
        <w:rPr>
          <w:rFonts w:ascii="Times New Roman" w:hAnsi="Times New Roman" w:cs="Times New Roman"/>
          <w:b/>
          <w:sz w:val="24"/>
          <w:szCs w:val="24"/>
        </w:rPr>
      </w:pPr>
      <w:r w:rsidRPr="0095562D">
        <w:rPr>
          <w:rFonts w:ascii="Times New Roman" w:hAnsi="Times New Roman" w:cs="Times New Roman"/>
          <w:b/>
          <w:sz w:val="24"/>
          <w:szCs w:val="24"/>
        </w:rPr>
        <w:t xml:space="preserve">Q3. </w:t>
      </w:r>
    </w:p>
    <w:p w:rsidR="007828F8" w:rsidRPr="0095562D" w:rsidP="0095562D">
      <w:pPr>
        <w:spacing w:line="480" w:lineRule="auto"/>
        <w:ind w:firstLine="720"/>
        <w:jc w:val="both"/>
        <w:rPr>
          <w:rFonts w:ascii="Times New Roman" w:hAnsi="Times New Roman" w:cs="Times New Roman"/>
          <w:sz w:val="24"/>
          <w:szCs w:val="24"/>
        </w:rPr>
      </w:pPr>
      <w:r w:rsidRPr="0095562D">
        <w:rPr>
          <w:rFonts w:ascii="Times New Roman" w:hAnsi="Times New Roman" w:cs="Times New Roman"/>
          <w:sz w:val="24"/>
          <w:szCs w:val="24"/>
        </w:rPr>
        <w:t>The t</w:t>
      </w:r>
      <w:r w:rsidRPr="0095562D">
        <w:rPr>
          <w:rFonts w:ascii="Times New Roman" w:hAnsi="Times New Roman" w:cs="Times New Roman"/>
          <w:sz w:val="24"/>
          <w:szCs w:val="24"/>
        </w:rPr>
        <w:t>ension between the poet's need to focus o</w:t>
      </w:r>
      <w:r w:rsidRPr="0095562D">
        <w:rPr>
          <w:rFonts w:ascii="Times New Roman" w:hAnsi="Times New Roman" w:cs="Times New Roman"/>
          <w:sz w:val="24"/>
          <w:szCs w:val="24"/>
        </w:rPr>
        <w:t>n the "small details" (</w:t>
      </w:r>
      <w:r w:rsidRPr="0095562D">
        <w:rPr>
          <w:rFonts w:ascii="Times New Roman" w:hAnsi="Times New Roman" w:cs="Times New Roman"/>
          <w:sz w:val="24"/>
          <w:szCs w:val="24"/>
        </w:rPr>
        <w:t>to) draw a more accurate description of the world</w:t>
      </w:r>
      <w:r w:rsidRPr="0095562D" w:rsidR="00861B07">
        <w:rPr>
          <w:rFonts w:ascii="Times New Roman" w:hAnsi="Times New Roman" w:cs="Times New Roman"/>
          <w:sz w:val="24"/>
          <w:szCs w:val="24"/>
        </w:rPr>
        <w:t xml:space="preserve"> that includes the "big picture</w:t>
      </w:r>
      <w:r w:rsidRPr="0095562D">
        <w:rPr>
          <w:rFonts w:ascii="Times New Roman" w:hAnsi="Times New Roman" w:cs="Times New Roman"/>
          <w:sz w:val="24"/>
          <w:szCs w:val="24"/>
        </w:rPr>
        <w:t>"</w:t>
      </w:r>
      <w:r w:rsidRPr="0095562D" w:rsidR="00861B07">
        <w:rPr>
          <w:rFonts w:ascii="Times New Roman" w:hAnsi="Times New Roman" w:cs="Times New Roman"/>
          <w:sz w:val="24"/>
          <w:szCs w:val="24"/>
        </w:rPr>
        <w:t xml:space="preserve"> remains resolved. The disruptions and interruptions of the forces of nature do not draw the attention of the sandpiper, but he rather runs along the beach focused only on his toes and the grains of the sand. The sandpiper completely ignores the regular transformations </w:t>
      </w:r>
      <w:r w:rsidRPr="0095562D" w:rsidR="0095562D">
        <w:rPr>
          <w:rFonts w:ascii="Times New Roman" w:hAnsi="Times New Roman" w:cs="Times New Roman"/>
          <w:sz w:val="24"/>
          <w:szCs w:val="24"/>
        </w:rPr>
        <w:t>undergoing</w:t>
      </w:r>
      <w:r w:rsidRPr="0095562D" w:rsidR="00861B07">
        <w:rPr>
          <w:rFonts w:ascii="Times New Roman" w:hAnsi="Times New Roman" w:cs="Times New Roman"/>
          <w:sz w:val="24"/>
          <w:szCs w:val="24"/>
        </w:rPr>
        <w:t xml:space="preserve"> in the "world</w:t>
      </w:r>
      <w:r w:rsidRPr="0095562D" w:rsidR="0095562D">
        <w:rPr>
          <w:rFonts w:ascii="Times New Roman" w:hAnsi="Times New Roman" w:cs="Times New Roman"/>
          <w:sz w:val="24"/>
          <w:szCs w:val="24"/>
        </w:rPr>
        <w:t>" that</w:t>
      </w:r>
      <w:r w:rsidRPr="0095562D" w:rsidR="00861B07">
        <w:rPr>
          <w:rFonts w:ascii="Times New Roman" w:hAnsi="Times New Roman" w:cs="Times New Roman"/>
          <w:sz w:val="24"/>
          <w:szCs w:val="24"/>
        </w:rPr>
        <w:t xml:space="preserve"> is the changing nature of the beach. This, therefore, proves the point that when engrossed in the small details, one can completely fail to see the big picture as the sandpiper cannot be interrupted by the hisses and disruptions in his environments </w:t>
      </w:r>
      <w:r w:rsidRPr="0095562D" w:rsidR="00861B07">
        <w:rPr>
          <w:rFonts w:ascii="Times New Roman" w:hAnsi="Times New Roman" w:cs="Times New Roman"/>
          <w:sz w:val="24"/>
          <w:szCs w:val="24"/>
        </w:rPr>
        <w:t>which are the "</w:t>
      </w:r>
      <w:r w:rsidRPr="0095562D" w:rsidR="00861B07">
        <w:rPr>
          <w:rFonts w:ascii="Times New Roman" w:hAnsi="Times New Roman" w:cs="Times New Roman"/>
          <w:sz w:val="24"/>
          <w:szCs w:val="24"/>
        </w:rPr>
        <w:t xml:space="preserve">big </w:t>
      </w:r>
      <w:r w:rsidRPr="0095562D" w:rsidR="00861B07">
        <w:rPr>
          <w:rFonts w:ascii="Times New Roman" w:hAnsi="Times New Roman" w:cs="Times New Roman"/>
          <w:sz w:val="24"/>
          <w:szCs w:val="24"/>
        </w:rPr>
        <w:t>picture" in our case</w:t>
      </w:r>
      <w:r w:rsidRPr="0095562D" w:rsidR="00861B07">
        <w:rPr>
          <w:rFonts w:ascii="Times New Roman" w:hAnsi="Times New Roman" w:cs="Times New Roman"/>
          <w:sz w:val="24"/>
          <w:szCs w:val="24"/>
        </w:rPr>
        <w:t xml:space="preserve"> but only focuses on the grain sand and his toes, which are the "small details" in our case.</w:t>
      </w:r>
    </w:p>
    <w:p w:rsidR="0095562D" w:rsidP="0095562D">
      <w:pPr>
        <w:spacing w:line="480" w:lineRule="auto"/>
        <w:ind w:firstLine="720"/>
        <w:jc w:val="both"/>
        <w:rPr>
          <w:rFonts w:ascii="Times New Roman" w:hAnsi="Times New Roman" w:cs="Times New Roman"/>
          <w:b/>
          <w:sz w:val="24"/>
          <w:szCs w:val="24"/>
        </w:rPr>
      </w:pPr>
    </w:p>
    <w:p w:rsidR="0095562D" w:rsidP="0095562D">
      <w:pPr>
        <w:spacing w:line="480" w:lineRule="auto"/>
        <w:ind w:firstLine="720"/>
        <w:jc w:val="both"/>
        <w:rPr>
          <w:rFonts w:ascii="Times New Roman" w:hAnsi="Times New Roman" w:cs="Times New Roman"/>
          <w:b/>
          <w:sz w:val="24"/>
          <w:szCs w:val="24"/>
        </w:rPr>
      </w:pPr>
    </w:p>
    <w:p w:rsidR="00861B07" w:rsidRPr="0095562D" w:rsidP="0095562D">
      <w:pPr>
        <w:spacing w:line="480" w:lineRule="auto"/>
        <w:ind w:firstLine="720"/>
        <w:jc w:val="both"/>
        <w:rPr>
          <w:rFonts w:ascii="Times New Roman" w:hAnsi="Times New Roman" w:cs="Times New Roman"/>
          <w:b/>
          <w:sz w:val="24"/>
          <w:szCs w:val="24"/>
        </w:rPr>
      </w:pPr>
      <w:r w:rsidRPr="0095562D">
        <w:rPr>
          <w:rFonts w:ascii="Times New Roman" w:hAnsi="Times New Roman" w:cs="Times New Roman"/>
          <w:b/>
          <w:sz w:val="24"/>
          <w:szCs w:val="24"/>
        </w:rPr>
        <w:t xml:space="preserve">Q4. </w:t>
      </w:r>
    </w:p>
    <w:p w:rsidR="00861B07" w:rsidRPr="0095562D" w:rsidP="0095562D">
      <w:pPr>
        <w:spacing w:line="480" w:lineRule="auto"/>
        <w:ind w:firstLine="720"/>
        <w:jc w:val="both"/>
        <w:rPr>
          <w:rFonts w:ascii="Times New Roman" w:hAnsi="Times New Roman" w:cs="Times New Roman"/>
          <w:sz w:val="24"/>
          <w:szCs w:val="24"/>
        </w:rPr>
      </w:pPr>
      <w:r w:rsidRPr="0095562D">
        <w:rPr>
          <w:rFonts w:ascii="Times New Roman" w:hAnsi="Times New Roman" w:cs="Times New Roman"/>
          <w:sz w:val="24"/>
          <w:szCs w:val="24"/>
        </w:rPr>
        <w:t>In the</w:t>
      </w:r>
      <w:r w:rsidRPr="0095562D">
        <w:rPr>
          <w:rFonts w:ascii="Times New Roman" w:hAnsi="Times New Roman" w:cs="Times New Roman"/>
          <w:sz w:val="24"/>
          <w:szCs w:val="24"/>
        </w:rPr>
        <w:t xml:space="preserve"> "Hedgehog"</w:t>
      </w:r>
      <w:r w:rsidRPr="0095562D">
        <w:rPr>
          <w:rFonts w:ascii="Times New Roman" w:hAnsi="Times New Roman" w:cs="Times New Roman"/>
          <w:sz w:val="24"/>
          <w:szCs w:val="24"/>
        </w:rPr>
        <w:t xml:space="preserve">, </w:t>
      </w:r>
      <w:r w:rsidRPr="0095562D">
        <w:rPr>
          <w:rFonts w:ascii="Times New Roman" w:hAnsi="Times New Roman" w:cs="Times New Roman"/>
          <w:sz w:val="24"/>
          <w:szCs w:val="24"/>
        </w:rPr>
        <w:t xml:space="preserve">Muldoon </w:t>
      </w:r>
      <w:r w:rsidRPr="0095562D">
        <w:rPr>
          <w:rFonts w:ascii="Times New Roman" w:hAnsi="Times New Roman" w:cs="Times New Roman"/>
          <w:sz w:val="24"/>
          <w:szCs w:val="24"/>
        </w:rPr>
        <w:t>connect</w:t>
      </w:r>
      <w:r w:rsidRPr="0095562D">
        <w:rPr>
          <w:rFonts w:ascii="Times New Roman" w:hAnsi="Times New Roman" w:cs="Times New Roman"/>
          <w:sz w:val="24"/>
          <w:szCs w:val="24"/>
        </w:rPr>
        <w:t>s</w:t>
      </w:r>
      <w:r w:rsidRPr="0095562D">
        <w:rPr>
          <w:rFonts w:ascii="Times New Roman" w:hAnsi="Times New Roman" w:cs="Times New Roman"/>
          <w:sz w:val="24"/>
          <w:szCs w:val="24"/>
        </w:rPr>
        <w:t xml:space="preserve"> tech</w:t>
      </w:r>
      <w:r w:rsidRPr="0095562D">
        <w:rPr>
          <w:rFonts w:ascii="Times New Roman" w:hAnsi="Times New Roman" w:cs="Times New Roman"/>
          <w:sz w:val="24"/>
          <w:szCs w:val="24"/>
        </w:rPr>
        <w:t xml:space="preserve">nology and divinity with nature through his omnivorous desire for knowledge of different fields, that is </w:t>
      </w:r>
      <w:r w:rsidRPr="0095562D">
        <w:rPr>
          <w:rFonts w:ascii="Times New Roman" w:hAnsi="Times New Roman" w:cs="Times New Roman"/>
          <w:sz w:val="24"/>
          <w:szCs w:val="24"/>
          <w:shd w:val="clear" w:color="auto" w:fill="FFFFFF"/>
        </w:rPr>
        <w:t>biology,</w:t>
      </w:r>
      <w:r w:rsidRPr="0095562D">
        <w:rPr>
          <w:rFonts w:ascii="Times New Roman" w:hAnsi="Times New Roman" w:cs="Times New Roman"/>
          <w:sz w:val="24"/>
          <w:szCs w:val="24"/>
          <w:shd w:val="clear" w:color="auto" w:fill="FFFFFF"/>
        </w:rPr>
        <w:t xml:space="preserve"> </w:t>
      </w:r>
      <w:r w:rsidRPr="0095562D">
        <w:rPr>
          <w:rStyle w:val="Emphasis"/>
          <w:rFonts w:ascii="Times New Roman" w:hAnsi="Times New Roman" w:cs="Times New Roman"/>
          <w:bCs/>
          <w:i w:val="0"/>
          <w:iCs w:val="0"/>
          <w:sz w:val="24"/>
          <w:szCs w:val="24"/>
          <w:shd w:val="clear" w:color="auto" w:fill="FFFFFF"/>
        </w:rPr>
        <w:t>technology</w:t>
      </w:r>
      <w:r w:rsidRPr="0095562D">
        <w:rPr>
          <w:rFonts w:ascii="Times New Roman" w:hAnsi="Times New Roman" w:cs="Times New Roman"/>
          <w:sz w:val="24"/>
          <w:szCs w:val="24"/>
          <w:shd w:val="clear" w:color="auto" w:fill="FFFFFF"/>
        </w:rPr>
        <w:t xml:space="preserve">, </w:t>
      </w:r>
      <w:r w:rsidRPr="0095562D">
        <w:rPr>
          <w:rStyle w:val="Emphasis"/>
          <w:rFonts w:ascii="Times New Roman" w:hAnsi="Times New Roman" w:cs="Times New Roman"/>
          <w:bCs/>
          <w:i w:val="0"/>
          <w:iCs w:val="0"/>
          <w:sz w:val="24"/>
          <w:szCs w:val="24"/>
          <w:shd w:val="clear" w:color="auto" w:fill="FFFFFF"/>
        </w:rPr>
        <w:t>nature</w:t>
      </w:r>
      <w:r w:rsidRPr="0095562D">
        <w:rPr>
          <w:rFonts w:ascii="Times New Roman" w:hAnsi="Times New Roman" w:cs="Times New Roman"/>
          <w:sz w:val="24"/>
          <w:szCs w:val="24"/>
          <w:shd w:val="clear" w:color="auto" w:fill="FFFFFF"/>
        </w:rPr>
        <w:t>, and art</w:t>
      </w:r>
      <w:r w:rsidRPr="0095562D">
        <w:rPr>
          <w:rFonts w:ascii="Times New Roman" w:hAnsi="Times New Roman" w:cs="Times New Roman"/>
          <w:sz w:val="24"/>
          <w:szCs w:val="24"/>
          <w:shd w:val="clear" w:color="auto" w:fill="FFFFFF"/>
        </w:rPr>
        <w:t>,</w:t>
      </w:r>
      <w:r w:rsidRPr="0095562D">
        <w:rPr>
          <w:rFonts w:ascii="Times New Roman" w:hAnsi="Times New Roman" w:cs="Times New Roman"/>
          <w:sz w:val="24"/>
          <w:szCs w:val="24"/>
          <w:shd w:val="clear" w:color="auto" w:fill="FFFFFF"/>
        </w:rPr>
        <w:t xml:space="preserve"> </w:t>
      </w:r>
      <w:r w:rsidRPr="0095562D">
        <w:rPr>
          <w:rStyle w:val="Emphasis"/>
          <w:rFonts w:ascii="Times New Roman" w:hAnsi="Times New Roman" w:cs="Times New Roman"/>
          <w:bCs/>
          <w:i w:val="0"/>
          <w:iCs w:val="0"/>
          <w:sz w:val="24"/>
          <w:szCs w:val="24"/>
          <w:shd w:val="clear" w:color="auto" w:fill="FFFFFF"/>
        </w:rPr>
        <w:t>all</w:t>
      </w:r>
      <w:r w:rsidRPr="0095562D">
        <w:rPr>
          <w:rFonts w:ascii="Times New Roman" w:hAnsi="Times New Roman" w:cs="Times New Roman"/>
          <w:sz w:val="24"/>
          <w:szCs w:val="24"/>
          <w:shd w:val="clear" w:color="auto" w:fill="FFFFFF"/>
        </w:rPr>
        <w:t xml:space="preserve"> ransacked for illustrations, comparisons</w:t>
      </w:r>
      <w:r w:rsidRPr="0095562D">
        <w:rPr>
          <w:rFonts w:ascii="Times New Roman" w:hAnsi="Times New Roman" w:cs="Times New Roman"/>
          <w:sz w:val="24"/>
          <w:szCs w:val="24"/>
          <w:shd w:val="clear" w:color="auto" w:fill="FFFFFF"/>
        </w:rPr>
        <w:t xml:space="preserve">. Divinity is connected to nature through the </w:t>
      </w:r>
      <w:r w:rsidRPr="0095562D" w:rsidR="0095562D">
        <w:rPr>
          <w:rFonts w:ascii="Times New Roman" w:hAnsi="Times New Roman" w:cs="Times New Roman"/>
          <w:sz w:val="24"/>
          <w:szCs w:val="24"/>
          <w:shd w:val="clear" w:color="auto" w:fill="FFFFFF"/>
        </w:rPr>
        <w:t>mystery</w:t>
      </w:r>
      <w:r w:rsidRPr="0095562D">
        <w:rPr>
          <w:rFonts w:ascii="Times New Roman" w:hAnsi="Times New Roman" w:cs="Times New Roman"/>
          <w:sz w:val="24"/>
          <w:szCs w:val="24"/>
          <w:shd w:val="clear" w:color="auto" w:fill="FFFFFF"/>
        </w:rPr>
        <w:t xml:space="preserve"> of the presence of the divine in nature, as illustrated by </w:t>
      </w:r>
      <w:r w:rsidRPr="0095562D" w:rsidR="00E82C71">
        <w:rPr>
          <w:rFonts w:ascii="Times New Roman" w:hAnsi="Times New Roman" w:cs="Times New Roman"/>
          <w:sz w:val="24"/>
          <w:szCs w:val="24"/>
          <w:shd w:val="clear" w:color="auto" w:fill="FFFFFF"/>
        </w:rPr>
        <w:t>the</w:t>
      </w:r>
      <w:r w:rsidRPr="0095562D">
        <w:rPr>
          <w:rFonts w:ascii="Times New Roman" w:hAnsi="Times New Roman" w:cs="Times New Roman"/>
          <w:sz w:val="24"/>
          <w:szCs w:val="24"/>
          <w:shd w:val="clear" w:color="auto" w:fill="FFFFFF"/>
        </w:rPr>
        <w:t xml:space="preserve"> </w:t>
      </w:r>
      <w:r w:rsidRPr="0095562D">
        <w:rPr>
          <w:rFonts w:ascii="Times New Roman" w:hAnsi="Times New Roman" w:cs="Times New Roman"/>
          <w:sz w:val="24"/>
          <w:szCs w:val="24"/>
        </w:rPr>
        <w:t>Hedgehog</w:t>
      </w:r>
      <w:r w:rsidRPr="0095562D">
        <w:rPr>
          <w:rFonts w:ascii="Times New Roman" w:hAnsi="Times New Roman" w:cs="Times New Roman"/>
          <w:sz w:val="24"/>
          <w:szCs w:val="24"/>
        </w:rPr>
        <w:t xml:space="preserve">, </w:t>
      </w:r>
      <w:r w:rsidRPr="0095562D" w:rsidR="00E82C71">
        <w:rPr>
          <w:rFonts w:ascii="Times New Roman" w:hAnsi="Times New Roman" w:cs="Times New Roman"/>
          <w:sz w:val="24"/>
          <w:szCs w:val="24"/>
        </w:rPr>
        <w:t xml:space="preserve">which is a rare animal but survives </w:t>
      </w:r>
      <w:r w:rsidRPr="0095562D" w:rsidR="00E82C71">
        <w:rPr>
          <w:rFonts w:ascii="Times New Roman" w:hAnsi="Times New Roman" w:cs="Times New Roman"/>
          <w:sz w:val="24"/>
          <w:szCs w:val="24"/>
          <w:shd w:val="clear" w:color="auto" w:fill="FFFFFF"/>
        </w:rPr>
        <w:t>from the hinterland</w:t>
      </w:r>
      <w:r w:rsidRPr="0095562D" w:rsidR="00E82C71">
        <w:rPr>
          <w:rFonts w:ascii="Times New Roman" w:hAnsi="Times New Roman" w:cs="Times New Roman"/>
          <w:sz w:val="24"/>
          <w:szCs w:val="24"/>
          <w:shd w:val="clear" w:color="auto" w:fill="FFFFFF"/>
        </w:rPr>
        <w:t xml:space="preserve"> </w:t>
      </w:r>
      <w:r w:rsidRPr="0095562D" w:rsidR="00E82C71">
        <w:rPr>
          <w:rFonts w:ascii="Times New Roman" w:hAnsi="Times New Roman" w:cs="Times New Roman"/>
          <w:sz w:val="24"/>
          <w:szCs w:val="24"/>
        </w:rPr>
        <w:t xml:space="preserve">of Aesop's fable of canniness and compassion </w:t>
      </w:r>
      <w:r w:rsidRPr="0095562D" w:rsidR="00E82C71">
        <w:rPr>
          <w:rFonts w:ascii="Times New Roman" w:hAnsi="Times New Roman" w:cs="Times New Roman"/>
          <w:sz w:val="24"/>
          <w:szCs w:val="24"/>
        </w:rPr>
        <w:t>through the divine protection of God.  Unlike the extinct Irish elk</w:t>
      </w:r>
      <w:r w:rsidRPr="0095562D" w:rsidR="00E82C71">
        <w:rPr>
          <w:rFonts w:ascii="Times New Roman" w:hAnsi="Times New Roman" w:cs="Times New Roman"/>
          <w:sz w:val="24"/>
          <w:szCs w:val="24"/>
        </w:rPr>
        <w:t xml:space="preserve">, the hedgehog still survives as a </w:t>
      </w:r>
      <w:r w:rsidRPr="0095562D" w:rsidR="00E82C71">
        <w:rPr>
          <w:rFonts w:ascii="Times New Roman" w:hAnsi="Times New Roman" w:cs="Times New Roman"/>
          <w:sz w:val="24"/>
          <w:szCs w:val="24"/>
        </w:rPr>
        <w:t>mark</w:t>
      </w:r>
      <w:r w:rsidRPr="0095562D" w:rsidR="00E82C71">
        <w:rPr>
          <w:rFonts w:ascii="Times New Roman" w:hAnsi="Times New Roman" w:cs="Times New Roman"/>
          <w:sz w:val="24"/>
          <w:szCs w:val="24"/>
        </w:rPr>
        <w:t xml:space="preserve"> of the human race at </w:t>
      </w:r>
      <w:r w:rsidRPr="0095562D" w:rsidR="00E82C71">
        <w:rPr>
          <w:rFonts w:ascii="Times New Roman" w:hAnsi="Times New Roman" w:cs="Times New Roman"/>
          <w:sz w:val="24"/>
          <w:szCs w:val="24"/>
        </w:rPr>
        <w:t>threat</w:t>
      </w:r>
      <w:r w:rsidRPr="0095562D" w:rsidR="00E82C71">
        <w:rPr>
          <w:rFonts w:ascii="Times New Roman" w:hAnsi="Times New Roman" w:cs="Times New Roman"/>
          <w:sz w:val="24"/>
          <w:szCs w:val="24"/>
        </w:rPr>
        <w:t xml:space="preserve"> of </w:t>
      </w:r>
      <w:r w:rsidRPr="0095562D" w:rsidR="00E82C71">
        <w:rPr>
          <w:rFonts w:ascii="Times New Roman" w:hAnsi="Times New Roman" w:cs="Times New Roman"/>
          <w:sz w:val="24"/>
          <w:szCs w:val="24"/>
        </w:rPr>
        <w:t>causing</w:t>
      </w:r>
      <w:r w:rsidRPr="0095562D" w:rsidR="00E82C71">
        <w:rPr>
          <w:rFonts w:ascii="Times New Roman" w:hAnsi="Times New Roman" w:cs="Times New Roman"/>
          <w:sz w:val="24"/>
          <w:szCs w:val="24"/>
        </w:rPr>
        <w:t xml:space="preserve"> its extinction by its me</w:t>
      </w:r>
      <w:r w:rsidRPr="0095562D" w:rsidR="00E82C71">
        <w:rPr>
          <w:rFonts w:ascii="Times New Roman" w:hAnsi="Times New Roman" w:cs="Times New Roman"/>
          <w:sz w:val="24"/>
          <w:szCs w:val="24"/>
        </w:rPr>
        <w:t>thods</w:t>
      </w:r>
      <w:r w:rsidRPr="0095562D" w:rsidR="00E82C71">
        <w:rPr>
          <w:rFonts w:ascii="Times New Roman" w:hAnsi="Times New Roman" w:cs="Times New Roman"/>
          <w:sz w:val="24"/>
          <w:szCs w:val="24"/>
        </w:rPr>
        <w:t xml:space="preserve"> of protection or </w:t>
      </w:r>
      <w:r w:rsidRPr="0095562D" w:rsidR="00E82C71">
        <w:rPr>
          <w:rFonts w:ascii="Times New Roman" w:hAnsi="Times New Roman" w:cs="Times New Roman"/>
          <w:sz w:val="24"/>
          <w:szCs w:val="24"/>
        </w:rPr>
        <w:t>unrestricted</w:t>
      </w:r>
      <w:r w:rsidRPr="0095562D" w:rsidR="00E82C71">
        <w:rPr>
          <w:rFonts w:ascii="Times New Roman" w:hAnsi="Times New Roman" w:cs="Times New Roman"/>
          <w:sz w:val="24"/>
          <w:szCs w:val="24"/>
        </w:rPr>
        <w:t xml:space="preserve"> technological </w:t>
      </w:r>
      <w:r w:rsidRPr="0095562D" w:rsidR="00E82C71">
        <w:rPr>
          <w:rFonts w:ascii="Times New Roman" w:hAnsi="Times New Roman" w:cs="Times New Roman"/>
          <w:sz w:val="24"/>
          <w:szCs w:val="24"/>
        </w:rPr>
        <w:t>development, hence linking technology to nature, (</w:t>
      </w:r>
      <w:r w:rsidRPr="0095562D" w:rsidR="00E82C71">
        <w:rPr>
          <w:rFonts w:ascii="Times New Roman" w:hAnsi="Times New Roman" w:cs="Times New Roman"/>
          <w:sz w:val="24"/>
          <w:szCs w:val="24"/>
          <w:shd w:val="clear" w:color="auto" w:fill="FFFFFF"/>
        </w:rPr>
        <w:t xml:space="preserve">Moi, </w:t>
      </w:r>
      <w:r w:rsidRPr="0095562D" w:rsidR="00E82C71">
        <w:rPr>
          <w:rFonts w:ascii="Times New Roman" w:hAnsi="Times New Roman" w:cs="Times New Roman"/>
          <w:sz w:val="24"/>
          <w:szCs w:val="24"/>
          <w:shd w:val="clear" w:color="auto" w:fill="FFFFFF"/>
        </w:rPr>
        <w:t xml:space="preserve">2020). </w:t>
      </w:r>
    </w:p>
    <w:p w:rsidR="0095562D" w:rsidRPr="0095562D" w:rsidP="0095562D">
      <w:pPr>
        <w:spacing w:line="480" w:lineRule="auto"/>
        <w:jc w:val="both"/>
        <w:rPr>
          <w:rFonts w:ascii="Times New Roman" w:hAnsi="Times New Roman" w:cs="Times New Roman"/>
          <w:sz w:val="24"/>
          <w:szCs w:val="24"/>
        </w:rPr>
      </w:pPr>
    </w:p>
    <w:p w:rsidR="00E82C71" w:rsidRPr="0095562D" w:rsidP="0095562D">
      <w:pPr>
        <w:spacing w:line="480" w:lineRule="auto"/>
        <w:jc w:val="center"/>
        <w:rPr>
          <w:rFonts w:ascii="Times New Roman" w:hAnsi="Times New Roman" w:cs="Times New Roman"/>
          <w:sz w:val="24"/>
          <w:szCs w:val="24"/>
        </w:rPr>
      </w:pPr>
      <w:bookmarkStart w:id="0" w:name="_GoBack"/>
      <w:bookmarkEnd w:id="0"/>
      <w:r w:rsidRPr="0095562D">
        <w:rPr>
          <w:rFonts w:ascii="Times New Roman" w:hAnsi="Times New Roman" w:cs="Times New Roman"/>
          <w:sz w:val="24"/>
          <w:szCs w:val="24"/>
        </w:rPr>
        <w:t>Reference</w:t>
      </w:r>
    </w:p>
    <w:p w:rsidR="00E82C71" w:rsidRPr="0095562D" w:rsidP="0095562D">
      <w:pPr>
        <w:spacing w:line="480" w:lineRule="auto"/>
        <w:jc w:val="both"/>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 xml:space="preserve">Moi, R. (2020). </w:t>
      </w:r>
      <w:r w:rsidRPr="0095562D">
        <w:rPr>
          <w:rFonts w:ascii="Times New Roman" w:hAnsi="Times New Roman" w:cs="Times New Roman"/>
          <w:i/>
          <w:iCs/>
          <w:sz w:val="24"/>
          <w:szCs w:val="24"/>
          <w:shd w:val="clear" w:color="auto" w:fill="FFFFFF"/>
        </w:rPr>
        <w:t>Paul Muldoon and the Language of Poetry</w:t>
      </w:r>
      <w:r w:rsidRPr="0095562D">
        <w:rPr>
          <w:rFonts w:ascii="Times New Roman" w:hAnsi="Times New Roman" w:cs="Times New Roman"/>
          <w:sz w:val="24"/>
          <w:szCs w:val="24"/>
          <w:shd w:val="clear" w:color="auto" w:fill="FFFFFF"/>
        </w:rPr>
        <w:t>. Brill Rodopi.</w:t>
      </w:r>
    </w:p>
    <w:p w:rsidR="0095562D" w:rsidRPr="0095562D" w:rsidP="0095562D">
      <w:pPr>
        <w:spacing w:line="480" w:lineRule="auto"/>
        <w:jc w:val="both"/>
        <w:rPr>
          <w:rFonts w:ascii="Times New Roman" w:hAnsi="Times New Roman" w:cs="Times New Roman"/>
          <w:sz w:val="24"/>
          <w:szCs w:val="24"/>
        </w:rPr>
      </w:pPr>
      <w:r w:rsidRPr="0095562D">
        <w:rPr>
          <w:rFonts w:ascii="Times New Roman" w:hAnsi="Times New Roman" w:cs="Times New Roman"/>
          <w:sz w:val="24"/>
          <w:szCs w:val="24"/>
          <w:shd w:val="clear" w:color="auto" w:fill="FFFFFF"/>
        </w:rPr>
        <w:t xml:space="preserve">Hanchey, G. (2017). Wanderer, The. </w:t>
      </w:r>
      <w:r w:rsidRPr="0095562D">
        <w:rPr>
          <w:rFonts w:ascii="Times New Roman" w:hAnsi="Times New Roman" w:cs="Times New Roman"/>
          <w:i/>
          <w:iCs/>
          <w:sz w:val="24"/>
          <w:szCs w:val="24"/>
          <w:shd w:val="clear" w:color="auto" w:fill="FFFFFF"/>
        </w:rPr>
        <w:t>The Encyclopedia of Medieval Literature in Britain</w:t>
      </w:r>
      <w:r w:rsidRPr="0095562D">
        <w:rPr>
          <w:rFonts w:ascii="Times New Roman" w:hAnsi="Times New Roman" w:cs="Times New Roman"/>
          <w:sz w:val="24"/>
          <w:szCs w:val="24"/>
          <w:shd w:val="clear" w:color="auto" w:fill="FFFFFF"/>
        </w:rPr>
        <w:t>, 1-2.</w:t>
      </w:r>
    </w:p>
    <w:sectPr w:rsidSect="0095562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19339269"/>
      <w:docPartObj>
        <w:docPartGallery w:val="Page Numbers (Top of Page)"/>
        <w:docPartUnique/>
      </w:docPartObj>
    </w:sdtPr>
    <w:sdtEndPr>
      <w:rPr>
        <w:noProof/>
      </w:rPr>
    </w:sdtEndPr>
    <w:sdtContent>
      <w:p w:rsidR="0095562D" w:rsidRPr="0095562D" w:rsidP="0095562D">
        <w:pPr>
          <w:spacing w:line="480" w:lineRule="auto"/>
          <w:jc w:val="both"/>
          <w:rPr>
            <w:rFonts w:ascii="Times New Roman" w:hAnsi="Times New Roman" w:cs="Times New Roman"/>
            <w:sz w:val="24"/>
            <w:szCs w:val="24"/>
            <w:shd w:val="clear" w:color="auto" w:fill="FFFFFF"/>
          </w:rPr>
        </w:pPr>
        <w:r w:rsidRPr="0095562D">
          <w:rPr>
            <w:rFonts w:ascii="Times New Roman" w:hAnsi="Times New Roman" w:cs="Times New Roman"/>
            <w:sz w:val="24"/>
            <w:szCs w:val="24"/>
            <w:shd w:val="clear" w:color="auto" w:fill="FFFFFF"/>
          </w:rPr>
          <w:t>AMERICAN LITERATURE</w:t>
        </w:r>
        <w:r>
          <w:rPr>
            <w:rFonts w:ascii="Times New Roman" w:hAnsi="Times New Roman" w:cs="Times New Roman"/>
            <w:sz w:val="24"/>
            <w:szCs w:val="24"/>
            <w:shd w:val="clear" w:color="auto" w:fill="FFFFFF"/>
          </w:rPr>
          <w:t xml:space="preserve">                                                                                                           </w:t>
        </w:r>
        <w:r w:rsidRPr="0095562D">
          <w:rPr>
            <w:rFonts w:ascii="Times New Roman" w:hAnsi="Times New Roman" w:cs="Times New Roman"/>
            <w:sz w:val="24"/>
            <w:szCs w:val="24"/>
          </w:rPr>
          <w:fldChar w:fldCharType="begin"/>
        </w:r>
        <w:r w:rsidRPr="0095562D">
          <w:rPr>
            <w:rFonts w:ascii="Times New Roman" w:hAnsi="Times New Roman" w:cs="Times New Roman"/>
            <w:sz w:val="24"/>
            <w:szCs w:val="24"/>
          </w:rPr>
          <w:instrText xml:space="preserve"> PAGE   \* MERGEFORMAT </w:instrText>
        </w:r>
        <w:r w:rsidRPr="0095562D">
          <w:rPr>
            <w:rFonts w:ascii="Times New Roman" w:hAnsi="Times New Roman" w:cs="Times New Roman"/>
            <w:sz w:val="24"/>
            <w:szCs w:val="24"/>
          </w:rPr>
          <w:fldChar w:fldCharType="separate"/>
        </w:r>
        <w:r>
          <w:rPr>
            <w:rFonts w:ascii="Times New Roman" w:hAnsi="Times New Roman" w:cs="Times New Roman"/>
            <w:noProof/>
            <w:sz w:val="24"/>
            <w:szCs w:val="24"/>
          </w:rPr>
          <w:t>2</w:t>
        </w:r>
        <w:r w:rsidRPr="0095562D">
          <w:rPr>
            <w:rFonts w:ascii="Times New Roman" w:hAnsi="Times New Roman" w:cs="Times New Roman"/>
            <w:noProof/>
            <w:sz w:val="24"/>
            <w:szCs w:val="24"/>
          </w:rPr>
          <w:fldChar w:fldCharType="end"/>
        </w:r>
      </w:p>
    </w:sdtContent>
  </w:sdt>
  <w:p w:rsidR="0095562D" w:rsidRPr="0095562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62D" w:rsidRPr="0095562D" w:rsidP="0095562D">
    <w:pPr>
      <w:spacing w:line="480" w:lineRule="auto"/>
      <w:jc w:val="both"/>
      <w:rPr>
        <w:rFonts w:ascii="Times New Roman" w:hAnsi="Times New Roman" w:cs="Times New Roman"/>
        <w:sz w:val="24"/>
        <w:szCs w:val="24"/>
        <w:shd w:val="clear" w:color="auto" w:fill="FFFFFF"/>
      </w:rPr>
    </w:pPr>
    <w:r w:rsidRPr="0095562D">
      <w:rPr>
        <w:rFonts w:ascii="Times New Roman" w:hAnsi="Times New Roman" w:cs="Times New Roman"/>
        <w:sz w:val="24"/>
        <w:szCs w:val="24"/>
      </w:rPr>
      <w:t xml:space="preserve">Running Head: </w:t>
    </w:r>
    <w:sdt>
      <w:sdtPr>
        <w:rPr>
          <w:rFonts w:ascii="Times New Roman" w:hAnsi="Times New Roman" w:cs="Times New Roman"/>
          <w:sz w:val="24"/>
          <w:szCs w:val="24"/>
        </w:rPr>
        <w:id w:val="-1748102022"/>
        <w:docPartObj>
          <w:docPartGallery w:val="Page Numbers (Top of Page)"/>
          <w:docPartUnique/>
        </w:docPartObj>
      </w:sdtPr>
      <w:sdtEndPr>
        <w:rPr>
          <w:noProof/>
        </w:rPr>
      </w:sdtEndPr>
      <w:sdtContent>
        <w:r w:rsidRPr="0095562D">
          <w:rPr>
            <w:rFonts w:ascii="Times New Roman" w:hAnsi="Times New Roman" w:cs="Times New Roman"/>
            <w:sz w:val="24"/>
            <w:szCs w:val="24"/>
            <w:shd w:val="clear" w:color="auto" w:fill="FFFFFF"/>
          </w:rPr>
          <w:t>AMERICAN LITERATURE</w:t>
        </w:r>
        <w:r>
          <w:rPr>
            <w:rFonts w:ascii="Times New Roman" w:hAnsi="Times New Roman" w:cs="Times New Roman"/>
            <w:sz w:val="24"/>
            <w:szCs w:val="24"/>
            <w:shd w:val="clear" w:color="auto" w:fill="FFFFFF"/>
          </w:rPr>
          <w:t xml:space="preserve">                                                                                 </w:t>
        </w:r>
        <w:r w:rsidRPr="0095562D">
          <w:rPr>
            <w:rFonts w:ascii="Times New Roman" w:hAnsi="Times New Roman" w:cs="Times New Roman"/>
            <w:sz w:val="24"/>
            <w:szCs w:val="24"/>
          </w:rPr>
          <w:fldChar w:fldCharType="begin"/>
        </w:r>
        <w:r w:rsidRPr="0095562D">
          <w:rPr>
            <w:rFonts w:ascii="Times New Roman" w:hAnsi="Times New Roman" w:cs="Times New Roman"/>
            <w:sz w:val="24"/>
            <w:szCs w:val="24"/>
          </w:rPr>
          <w:instrText xml:space="preserve"> PAGE   \* MERGEFORMAT </w:instrText>
        </w:r>
        <w:r w:rsidRPr="009556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562D">
          <w:rPr>
            <w:rFonts w:ascii="Times New Roman" w:hAnsi="Times New Roman" w:cs="Times New Roman"/>
            <w:noProof/>
            <w:sz w:val="24"/>
            <w:szCs w:val="24"/>
          </w:rPr>
          <w:fldChar w:fldCharType="end"/>
        </w:r>
      </w:sdtContent>
    </w:sdt>
  </w:p>
  <w:p w:rsidR="0095562D" w:rsidRPr="009556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5F"/>
    <w:rsid w:val="000737D4"/>
    <w:rsid w:val="000D2AC3"/>
    <w:rsid w:val="001855CC"/>
    <w:rsid w:val="0039068E"/>
    <w:rsid w:val="00507C5F"/>
    <w:rsid w:val="007828F8"/>
    <w:rsid w:val="00861B07"/>
    <w:rsid w:val="0095562D"/>
    <w:rsid w:val="009E320F"/>
    <w:rsid w:val="00E82C71"/>
    <w:rsid w:val="00F30A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737D4"/>
    <w:rPr>
      <w:i/>
      <w:iCs/>
    </w:rPr>
  </w:style>
  <w:style w:type="paragraph" w:styleId="Header">
    <w:name w:val="header"/>
    <w:basedOn w:val="Normal"/>
    <w:link w:val="HeaderChar"/>
    <w:uiPriority w:val="99"/>
    <w:unhideWhenUsed/>
    <w:rsid w:val="00955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2D"/>
  </w:style>
  <w:style w:type="paragraph" w:styleId="Footer">
    <w:name w:val="footer"/>
    <w:basedOn w:val="Normal"/>
    <w:link w:val="FooterChar"/>
    <w:uiPriority w:val="99"/>
    <w:unhideWhenUsed/>
    <w:rsid w:val="00955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2020-12-05T12:28:00Z</dcterms:created>
  <dcterms:modified xsi:type="dcterms:W3CDTF">2020-12-05T14:03:00Z</dcterms:modified>
</cp:coreProperties>
</file>